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6"/>
          <w:szCs w:val="26"/>
          <w:lang w:val="en-IN" w:bidi="hi-IN"/>
        </w:rPr>
      </w:pPr>
      <w:r>
        <w:rPr>
          <w:rFonts w:ascii="Times New Roman" w:hAnsi="Times New Roman" w:eastAsia="Calibri" w:cs="Times New Roman"/>
          <w:b/>
          <w:color w:val="000000"/>
          <w:sz w:val="26"/>
          <w:szCs w:val="26"/>
          <w:lang w:val="en-IN" w:bidi="hi-IN"/>
        </w:rPr>
        <w:t>Bachelor of Education in Special Education- (B.Ed. SE-VI</w:t>
      </w:r>
      <w:r>
        <w:rPr>
          <w:rFonts w:hint="default" w:eastAsia="Calibri" w:cs="Times New Roman"/>
          <w:b/>
          <w:color w:val="000000"/>
          <w:sz w:val="26"/>
          <w:szCs w:val="26"/>
          <w:lang w:val="en-US" w:bidi="hi-IN"/>
        </w:rPr>
        <w:t>/ID</w:t>
      </w:r>
      <w:r>
        <w:rPr>
          <w:rFonts w:ascii="Times New Roman" w:hAnsi="Times New Roman" w:eastAsia="Calibri" w:cs="Times New Roman"/>
          <w:b/>
          <w:color w:val="000000"/>
          <w:sz w:val="26"/>
          <w:szCs w:val="26"/>
          <w:lang w:val="en-IN" w:bidi="hi-IN"/>
        </w:rPr>
        <w:t xml:space="preserve">) </w:t>
      </w:r>
    </w:p>
    <w:p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bidi="hi-IN"/>
        </w:rPr>
      </w:pPr>
      <w:r>
        <w:rPr>
          <w:b/>
          <w:bCs/>
          <w:color w:val="000000"/>
          <w:spacing w:val="-3"/>
          <w:sz w:val="24"/>
          <w:szCs w:val="24"/>
        </w:rPr>
        <w:t>Course Code: B 10(E)</w:t>
      </w:r>
      <w:r>
        <w:rPr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bidi="hi-IN"/>
        </w:rPr>
        <w:t>(Semester: IV)</w:t>
      </w:r>
    </w:p>
    <w:p>
      <w:pPr>
        <w:shd w:val="clear" w:color="auto" w:fill="FFFFFF"/>
        <w:ind w:right="29"/>
        <w:jc w:val="center"/>
      </w:pPr>
      <w:r>
        <w:rPr>
          <w:color w:val="000000"/>
          <w:spacing w:val="-1"/>
          <w:sz w:val="30"/>
          <w:szCs w:val="30"/>
        </w:rPr>
        <w:t>APPLICATION OF ICT IN CLASSROOM</w:t>
      </w:r>
    </w:p>
    <w:p>
      <w:pPr>
        <w:shd w:val="clear" w:color="auto" w:fill="FFFFFF"/>
        <w:spacing w:before="408" w:beforeAutospacing="0"/>
        <w:ind w:left="10"/>
      </w:pPr>
      <w:r>
        <w:rPr>
          <w:b/>
          <w:bCs/>
          <w:color w:val="000000"/>
          <w:spacing w:val="-2"/>
          <w:sz w:val="24"/>
          <w:szCs w:val="24"/>
        </w:rPr>
        <w:t>Credits: 02</w:t>
      </w:r>
    </w:p>
    <w:p>
      <w:pPr>
        <w:shd w:val="clear" w:color="auto" w:fill="FFFFFF"/>
        <w:spacing w:before="134" w:beforeAutospacing="0"/>
        <w:ind w:left="10"/>
      </w:pPr>
      <w:r>
        <w:rPr>
          <w:b/>
          <w:bCs/>
          <w:color w:val="000000"/>
          <w:spacing w:val="-3"/>
          <w:sz w:val="24"/>
          <w:szCs w:val="24"/>
        </w:rPr>
        <w:t>Contact Hours: 30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Marks: 50</w:t>
      </w:r>
    </w:p>
    <w:p>
      <w:pPr>
        <w:shd w:val="clear" w:color="auto" w:fill="FFFFFF"/>
        <w:spacing w:before="370" w:beforeAutospacing="0"/>
      </w:pPr>
      <w:r>
        <w:rPr>
          <w:b/>
          <w:bCs/>
          <w:color w:val="000000"/>
          <w:spacing w:val="-1"/>
          <w:sz w:val="24"/>
          <w:szCs w:val="24"/>
        </w:rPr>
        <w:t xml:space="preserve">Introduction of the Course </w:t>
      </w:r>
    </w:p>
    <w:p>
      <w:pPr>
        <w:shd w:val="clear" w:color="auto" w:fill="FFFFFF"/>
        <w:spacing w:before="86" w:beforeAutospacing="0" w:line="317" w:lineRule="exact"/>
        <w:ind w:right="24"/>
        <w:jc w:val="both"/>
      </w:pPr>
      <w:r>
        <w:rPr>
          <w:color w:val="000000"/>
          <w:spacing w:val="6"/>
          <w:sz w:val="24"/>
          <w:szCs w:val="24"/>
        </w:rPr>
        <w:t xml:space="preserve">This course has dual purpose: firstly it aims to orient the teacher trainee to various </w:t>
      </w:r>
      <w:r>
        <w:rPr>
          <w:color w:val="000000"/>
          <w:spacing w:val="2"/>
          <w:sz w:val="24"/>
          <w:szCs w:val="24"/>
        </w:rPr>
        <w:t xml:space="preserve">applications of Information and Communication Technology in teaching learning process; </w:t>
      </w:r>
      <w:r>
        <w:rPr>
          <w:color w:val="000000"/>
          <w:spacing w:val="1"/>
          <w:sz w:val="24"/>
          <w:szCs w:val="24"/>
        </w:rPr>
        <w:t xml:space="preserve">and secondly it intends to orient the learners to understand the scope and application of ICT </w:t>
      </w:r>
      <w:r>
        <w:rPr>
          <w:color w:val="000000"/>
          <w:sz w:val="24"/>
          <w:szCs w:val="24"/>
        </w:rPr>
        <w:t xml:space="preserve">for students with disabilities. The course includes uses of all kinds of media and computer in </w:t>
      </w:r>
      <w:r>
        <w:rPr>
          <w:color w:val="000000"/>
          <w:spacing w:val="1"/>
          <w:sz w:val="24"/>
          <w:szCs w:val="24"/>
        </w:rPr>
        <w:t>order to give hands on experience of applying ICT in various l</w:t>
      </w:r>
      <w:bookmarkStart w:id="0" w:name="_GoBack"/>
      <w:bookmarkEnd w:id="0"/>
      <w:r>
        <w:rPr>
          <w:color w:val="000000"/>
          <w:spacing w:val="1"/>
          <w:sz w:val="24"/>
          <w:szCs w:val="24"/>
        </w:rPr>
        <w:t xml:space="preserve">earning environments as well </w:t>
      </w:r>
      <w:r>
        <w:rPr>
          <w:color w:val="000000"/>
          <w:sz w:val="24"/>
          <w:szCs w:val="24"/>
        </w:rPr>
        <w:t>to familiarize the student teacher with different modes of computer based learning.</w:t>
      </w:r>
    </w:p>
    <w:p>
      <w:pPr>
        <w:shd w:val="clear" w:color="auto" w:fill="FFFFFF"/>
        <w:spacing w:before="269" w:beforeAutospacing="0"/>
        <w:ind w:left="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Learning Outcomes:</w:t>
      </w:r>
    </w:p>
    <w:p>
      <w:pPr>
        <w:shd w:val="clear" w:color="auto" w:fill="FFFFFF"/>
        <w:spacing w:before="269" w:beforeAutospacing="0"/>
        <w:ind w:left="10"/>
      </w:pPr>
      <w:r>
        <w:t xml:space="preserve">  </w:t>
      </w:r>
      <w:r>
        <w:rPr>
          <w:color w:val="000000"/>
          <w:sz w:val="24"/>
          <w:szCs w:val="24"/>
        </w:rPr>
        <w:t>After completing the course the student teacher will be able to</w:t>
      </w:r>
    </w:p>
    <w:p>
      <w:pPr>
        <w:shd w:val="clear" w:color="auto" w:fill="FFFFFF"/>
        <w:spacing w:before="154" w:beforeAutospacing="0" w:line="274" w:lineRule="exact"/>
        <w:ind w:left="706" w:hanging="336"/>
        <w:rPr>
          <w:color w:val="000000"/>
          <w:sz w:val="24"/>
          <w:szCs w:val="24"/>
        </w:rPr>
      </w:pPr>
      <w:r>
        <w:rPr>
          <w:i/>
          <w:iCs/>
          <w:color w:val="000000"/>
          <w:spacing w:val="9"/>
          <w:sz w:val="24"/>
          <w:szCs w:val="24"/>
        </w:rPr>
        <w:t xml:space="preserve">Gauge the varying dimensions in respect of ICT and Applications in Special </w:t>
      </w:r>
      <w:r>
        <w:rPr>
          <w:i/>
          <w:iCs/>
          <w:color w:val="000000"/>
          <w:spacing w:val="-2"/>
          <w:sz w:val="24"/>
          <w:szCs w:val="24"/>
        </w:rPr>
        <w:t>Education.</w:t>
      </w:r>
    </w:p>
    <w:p>
      <w:pPr>
        <w:shd w:val="clear" w:color="auto" w:fill="FFFFFF"/>
        <w:spacing w:before="14" w:beforeAutospacing="0"/>
        <w:ind w:left="37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Delineate the special roles of ICT Applications.</w:t>
      </w:r>
    </w:p>
    <w:p>
      <w:pPr>
        <w:shd w:val="clear" w:color="auto" w:fill="FFFFFF"/>
        <w:spacing w:before="14" w:beforeAutospacing="0"/>
        <w:ind w:left="37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Acquire Familiarity with Different Modes of Computer-Based Learning.</w:t>
      </w:r>
    </w:p>
    <w:p>
      <w:pPr>
        <w:shd w:val="clear" w:color="auto" w:fill="FFFFFF"/>
        <w:spacing w:before="240" w:beforeAutospacing="0"/>
        <w:ind w:left="5"/>
      </w:pPr>
      <w:r>
        <w:rPr>
          <w:b/>
          <w:bCs/>
          <w:color w:val="000000"/>
          <w:sz w:val="24"/>
          <w:szCs w:val="24"/>
        </w:rPr>
        <w:t>Unit 1: Information Communication Technology (ICT) and Special Education.  (10 hours)</w:t>
      </w:r>
    </w:p>
    <w:p>
      <w:pPr>
        <w:numPr>
          <w:ilvl w:val="0"/>
          <w:numId w:val="1"/>
        </w:numPr>
        <w:shd w:val="clear" w:color="auto" w:fill="FFFFFF"/>
        <w:spacing w:before="86" w:beforeAutospacing="0" w:line="317" w:lineRule="exact"/>
        <w:ind w:left="389"/>
        <w:rPr>
          <w:color w:val="000000"/>
          <w:spacing w:val="-21"/>
          <w:sz w:val="24"/>
          <w:szCs w:val="24"/>
        </w:rPr>
      </w:pPr>
      <w:r>
        <w:rPr>
          <w:color w:val="000000"/>
          <w:sz w:val="24"/>
          <w:szCs w:val="24"/>
        </w:rPr>
        <w:t>Meaning and Scope of ICT and Its Role in 'Construction of Knowledge'</w:t>
      </w:r>
    </w:p>
    <w:p>
      <w:pPr>
        <w:numPr>
          <w:ilvl w:val="0"/>
          <w:numId w:val="1"/>
        </w:numPr>
        <w:shd w:val="clear" w:color="auto" w:fill="FFFFFF"/>
        <w:spacing w:line="317" w:lineRule="exact"/>
        <w:ind w:left="389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Possible Uses of Audio-Visual Media and Computers (Radio, Television, Computers)</w:t>
      </w:r>
    </w:p>
    <w:p>
      <w:pPr>
        <w:shd w:val="clear" w:color="auto" w:fill="FFFFFF"/>
        <w:spacing w:line="317" w:lineRule="exact"/>
        <w:ind w:left="720" w:hanging="331"/>
      </w:pPr>
      <w:r>
        <w:rPr>
          <w:color w:val="000000"/>
          <w:spacing w:val="-19"/>
          <w:sz w:val="24"/>
          <w:szCs w:val="24"/>
        </w:rPr>
        <w:t>1.3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>Integrating ICT in Special Education With Reference To Articles 4 and 9 of</w:t>
      </w:r>
      <w:r>
        <w:rPr>
          <w:color w:val="000000"/>
          <w:spacing w:val="12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UNCRPD and Goal 3 of Incheon Strategy</w:t>
      </w:r>
    </w:p>
    <w:p>
      <w:pPr>
        <w:numPr>
          <w:ilvl w:val="0"/>
          <w:numId w:val="2"/>
        </w:numPr>
        <w:shd w:val="clear" w:color="auto" w:fill="FFFFFF"/>
        <w:spacing w:line="317" w:lineRule="exact"/>
        <w:ind w:left="389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Three as of ICT Application—Access, Availability, Affordability</w:t>
      </w:r>
    </w:p>
    <w:p>
      <w:pPr>
        <w:numPr>
          <w:ilvl w:val="0"/>
          <w:numId w:val="2"/>
        </w:numPr>
        <w:shd w:val="clear" w:color="auto" w:fill="FFFFFF"/>
        <w:spacing w:line="317" w:lineRule="exact"/>
        <w:ind w:left="389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Overview of WCAG (Web Content Access Guidelines)</w:t>
      </w:r>
    </w:p>
    <w:p>
      <w:pPr>
        <w:shd w:val="clear" w:color="auto" w:fill="FFFFFF"/>
        <w:spacing w:before="240" w:beforeAutospacing="0"/>
        <w:ind w:left="5"/>
      </w:pPr>
      <w:r>
        <w:rPr>
          <w:b/>
          <w:bCs/>
          <w:color w:val="000000"/>
          <w:sz w:val="24"/>
          <w:szCs w:val="24"/>
        </w:rPr>
        <w:t>Unit 2: Using Media and Computers          (10 hours)</w:t>
      </w:r>
    </w:p>
    <w:p>
      <w:pPr>
        <w:shd w:val="clear" w:color="auto" w:fill="FFFFFF"/>
        <w:spacing w:before="82" w:beforeAutospacing="0" w:line="317" w:lineRule="exact"/>
        <w:ind w:left="730" w:hanging="365"/>
      </w:pPr>
      <w:r>
        <w:rPr>
          <w:color w:val="000000"/>
          <w:spacing w:val="-13"/>
          <w:sz w:val="24"/>
          <w:szCs w:val="24"/>
        </w:rPr>
        <w:t>2.1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Media: Radio and Audio Media- Script Writing, Storytelling, Songs, etc., Television</w:t>
      </w:r>
      <w:r>
        <w:rPr>
          <w:color w:val="000000"/>
          <w:spacing w:val="1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and Video in Education, Importance of Newspaper in Education</w:t>
      </w:r>
    </w:p>
    <w:p>
      <w:pPr>
        <w:shd w:val="clear" w:color="auto" w:fill="FFFFFF"/>
        <w:spacing w:line="317" w:lineRule="exact"/>
        <w:ind w:left="720" w:hanging="355"/>
      </w:pPr>
      <w:r>
        <w:rPr>
          <w:color w:val="000000"/>
          <w:spacing w:val="-5"/>
          <w:sz w:val="24"/>
          <w:szCs w:val="24"/>
        </w:rPr>
        <w:t>2.2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Computers:   Functional   Knowledge   of   Operating   Computers-On/Off,   Word</w:t>
      </w:r>
      <w:r>
        <w:rPr>
          <w:color w:val="000000"/>
          <w:spacing w:val="2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Processing, Use Of Power Point, Excel, ICT Applications for Access to Print</w:t>
      </w:r>
    </w:p>
    <w:p>
      <w:pPr>
        <w:shd w:val="clear" w:color="auto" w:fill="FFFFFF"/>
        <w:spacing w:line="317" w:lineRule="exact"/>
        <w:ind w:left="720" w:hanging="355"/>
      </w:pPr>
      <w:r>
        <w:rPr>
          <w:color w:val="000000"/>
          <w:spacing w:val="-10"/>
          <w:sz w:val="24"/>
          <w:szCs w:val="24"/>
        </w:rPr>
        <w:t>2.3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Computer as a Learning Tool: Effective Browsing Of The Internet for Discerning and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pacing w:val="7"/>
          <w:sz w:val="24"/>
          <w:szCs w:val="24"/>
        </w:rPr>
        <w:t>Selecting Relevant Information,  Survey of Educational  Sites and Downloading</w:t>
      </w:r>
      <w:r>
        <w:rPr>
          <w:color w:val="000000"/>
          <w:spacing w:val="7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Relevant Material; Cross Collating Knowledge from Varied Sources</w:t>
      </w:r>
    </w:p>
    <w:p>
      <w:pPr>
        <w:numPr>
          <w:ilvl w:val="0"/>
          <w:numId w:val="3"/>
        </w:numPr>
        <w:shd w:val="clear" w:color="auto" w:fill="FFFFFF"/>
        <w:spacing w:line="317" w:lineRule="exact"/>
        <w:ind w:left="720" w:hanging="355"/>
        <w:rPr>
          <w:color w:val="000000"/>
          <w:spacing w:val="-5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Computer-Aided Learning: Application of Multimedia in Teaching and Learning,</w:t>
      </w:r>
      <w:r>
        <w:rPr>
          <w:color w:val="000000"/>
          <w:spacing w:val="4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Programmed Instruction; Computer-Assisted Instruction; Interactive Learning</w:t>
      </w:r>
    </w:p>
    <w:p>
      <w:pPr>
        <w:numPr>
          <w:ilvl w:val="0"/>
          <w:numId w:val="3"/>
        </w:numPr>
        <w:shd w:val="clear" w:color="auto" w:fill="FFFFFF"/>
        <w:spacing w:line="317" w:lineRule="exact"/>
        <w:ind w:left="720" w:hanging="355"/>
        <w:rPr>
          <w:color w:val="000000"/>
          <w:spacing w:val="-8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E-Classroom:   Concept,  Organizing E-Classroom  and Required Adaptations for</w:t>
      </w:r>
      <w:r>
        <w:rPr>
          <w:color w:val="000000"/>
          <w:spacing w:val="4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Students with Disabilities</w:t>
      </w:r>
    </w:p>
    <w:p>
      <w:pPr>
        <w:shd w:val="clear" w:color="auto" w:fill="FFFFFF"/>
      </w:pPr>
      <w:r>
        <w:rPr>
          <w:b/>
          <w:bCs/>
          <w:color w:val="000000"/>
          <w:sz w:val="24"/>
          <w:szCs w:val="24"/>
        </w:rPr>
        <w:t>Unit 3: Visualising Technology-Supported Learning Situations             (10 hours)</w:t>
      </w:r>
    </w:p>
    <w:p>
      <w:pPr>
        <w:numPr>
          <w:ilvl w:val="0"/>
          <w:numId w:val="4"/>
        </w:numPr>
        <w:shd w:val="clear" w:color="auto" w:fill="FFFFFF"/>
        <w:spacing w:before="86" w:beforeAutospacing="0" w:line="317" w:lineRule="exact"/>
        <w:ind w:left="715" w:hanging="350"/>
        <w:rPr>
          <w:color w:val="000000"/>
          <w:spacing w:val="-13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Preparation of Learning Schemes and Planning Interactive Use of Audio-Visual</w:t>
      </w:r>
      <w:r>
        <w:rPr>
          <w:color w:val="000000"/>
          <w:spacing w:val="6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Programme</w:t>
      </w:r>
    </w:p>
    <w:p>
      <w:pPr>
        <w:numPr>
          <w:ilvl w:val="0"/>
          <w:numId w:val="4"/>
        </w:numPr>
        <w:shd w:val="clear" w:color="auto" w:fill="FFFFFF"/>
        <w:spacing w:line="317" w:lineRule="exact"/>
        <w:ind w:left="715" w:hanging="350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Developing PPT Slide Show for Classroom Use and Using of Available Software or</w:t>
      </w:r>
      <w:r>
        <w:rPr>
          <w:color w:val="000000"/>
          <w:spacing w:val="2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CDs with LCD Projection for Subject Learning Interactions</w:t>
      </w:r>
    </w:p>
    <w:p>
      <w:pPr>
        <w:numPr>
          <w:ilvl w:val="0"/>
          <w:numId w:val="4"/>
        </w:numPr>
        <w:shd w:val="clear" w:color="auto" w:fill="FFFFFF"/>
        <w:spacing w:line="317" w:lineRule="exact"/>
        <w:ind w:left="715" w:hanging="350"/>
        <w:rPr>
          <w:color w:val="000000"/>
          <w:spacing w:val="-1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Generating Subject-Related Demonstrations Using Computer Software and Enabling</w:t>
      </w:r>
      <w:r>
        <w:rPr>
          <w:color w:val="000000"/>
          <w:spacing w:val="1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Students to Plan and Execute Projects</w:t>
      </w:r>
    </w:p>
    <w:p>
      <w:pPr>
        <w:numPr>
          <w:ilvl w:val="0"/>
          <w:numId w:val="4"/>
        </w:numPr>
        <w:shd w:val="clear" w:color="auto" w:fill="FFFFFF"/>
        <w:spacing w:line="317" w:lineRule="exact"/>
        <w:ind w:left="715" w:hanging="350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Interactive Use of ICT: Participation in Social Groups on Internet, Creation of 'Blogs',</w:t>
      </w:r>
      <w:r>
        <w:rPr>
          <w:color w:val="000000"/>
          <w:spacing w:val="-1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Organizing Teleconferencing and Video-Conferencing</w:t>
      </w:r>
    </w:p>
    <w:p>
      <w:pPr>
        <w:numPr>
          <w:ilvl w:val="0"/>
          <w:numId w:val="4"/>
        </w:numPr>
        <w:shd w:val="clear" w:color="auto" w:fill="FFFFFF"/>
        <w:spacing w:line="317" w:lineRule="exact"/>
        <w:ind w:left="365"/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>Identifying and Applying Software for Managing Disability Specific Problems</w:t>
      </w:r>
    </w:p>
    <w:p>
      <w:pPr>
        <w:shd w:val="clear" w:color="auto" w:fill="FFFFFF"/>
        <w:spacing w:before="269" w:beforeAutospacing="0"/>
        <w:ind w:left="5"/>
      </w:pPr>
      <w:r>
        <w:rPr>
          <w:b/>
          <w:bCs/>
          <w:color w:val="000000"/>
          <w:sz w:val="24"/>
          <w:szCs w:val="24"/>
        </w:rPr>
        <w:t>Course Work/ Practical/ Field Engagement (any Two of the following)</w:t>
      </w:r>
    </w:p>
    <w:p>
      <w:pPr>
        <w:numPr>
          <w:ilvl w:val="0"/>
          <w:numId w:val="5"/>
        </w:numPr>
        <w:shd w:val="clear" w:color="auto" w:fill="FFFFFF"/>
        <w:spacing w:before="82" w:beforeAutospacing="0" w:line="317" w:lineRule="exact"/>
        <w:ind w:left="715" w:hanging="355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Develop a script on any topic of your choice. Conduct an interview with an expert on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the selected topic to prepare an audio or video program of 15 minutes duration</w:t>
      </w:r>
    </w:p>
    <w:p>
      <w:pPr>
        <w:numPr>
          <w:ilvl w:val="0"/>
          <w:numId w:val="5"/>
        </w:numPr>
        <w:shd w:val="clear" w:color="auto" w:fill="FFFFFF"/>
        <w:spacing w:line="317" w:lineRule="exact"/>
        <w:ind w:left="360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>Prepare a PPT by inserting photos and videos on a topic of your choice</w:t>
      </w:r>
    </w:p>
    <w:p>
      <w:pPr>
        <w:numPr>
          <w:ilvl w:val="0"/>
          <w:numId w:val="5"/>
        </w:numPr>
        <w:shd w:val="clear" w:color="auto" w:fill="FFFFFF"/>
        <w:spacing w:line="317" w:lineRule="exact"/>
        <w:ind w:left="360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Create your email account as well as design a blog</w:t>
      </w:r>
    </w:p>
    <w:p>
      <w:pPr>
        <w:shd w:val="clear" w:color="auto" w:fill="FFFFFF"/>
        <w:spacing w:before="509" w:beforeAutospacing="0"/>
      </w:pPr>
      <w:r>
        <w:rPr>
          <w:b/>
          <w:bCs/>
          <w:color w:val="000000"/>
          <w:spacing w:val="-1"/>
          <w:sz w:val="24"/>
          <w:szCs w:val="24"/>
        </w:rPr>
        <w:t>Essential Readings</w:t>
      </w:r>
    </w:p>
    <w:p>
      <w:pPr>
        <w:shd w:val="clear" w:color="auto" w:fill="FFFFFF"/>
        <w:spacing w:before="130" w:beforeAutospacing="0" w:line="326" w:lineRule="exact"/>
        <w:ind w:left="3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Abbot, C. (2001). </w:t>
      </w:r>
      <w:r>
        <w:rPr>
          <w:i/>
          <w:iCs/>
          <w:color w:val="000000"/>
          <w:sz w:val="24"/>
          <w:szCs w:val="24"/>
        </w:rPr>
        <w:t xml:space="preserve">ICT: Changing Education. </w:t>
      </w:r>
      <w:r>
        <w:rPr>
          <w:color w:val="000000"/>
          <w:sz w:val="24"/>
          <w:szCs w:val="24"/>
        </w:rPr>
        <w:t>Routledge Falmer.</w:t>
      </w:r>
    </w:p>
    <w:p>
      <w:pPr>
        <w:shd w:val="clear" w:color="auto" w:fill="FFFFFF"/>
        <w:spacing w:line="326" w:lineRule="exact"/>
        <w:ind w:left="696" w:hanging="331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Florian, L., &amp; Hegarty J. (2004). </w:t>
      </w:r>
      <w:r>
        <w:rPr>
          <w:i/>
          <w:iCs/>
          <w:color w:val="000000"/>
          <w:spacing w:val="6"/>
          <w:sz w:val="24"/>
          <w:szCs w:val="24"/>
        </w:rPr>
        <w:t>ICT and Special Educational Needs: A Tool for</w:t>
      </w:r>
      <w:r>
        <w:rPr>
          <w:i/>
          <w:iCs/>
          <w:color w:val="000000"/>
          <w:spacing w:val="6"/>
          <w:sz w:val="24"/>
          <w:szCs w:val="24"/>
        </w:rPr>
        <w:br w:type="textWrapping"/>
      </w:r>
      <w:r>
        <w:rPr>
          <w:i/>
          <w:iCs/>
          <w:color w:val="000000"/>
          <w:sz w:val="24"/>
          <w:szCs w:val="24"/>
        </w:rPr>
        <w:t xml:space="preserve">Inclusion. </w:t>
      </w:r>
      <w:r>
        <w:rPr>
          <w:color w:val="000000"/>
          <w:sz w:val="24"/>
          <w:szCs w:val="24"/>
        </w:rPr>
        <w:t>Open University Press.</w:t>
      </w:r>
    </w:p>
    <w:p>
      <w:pPr>
        <w:shd w:val="clear" w:color="auto" w:fill="FFFFFF"/>
        <w:spacing w:before="394" w:beforeAutospacing="0"/>
        <w:ind w:left="10"/>
      </w:pPr>
      <w:r>
        <w:rPr>
          <w:b/>
          <w:bCs/>
          <w:color w:val="000000"/>
          <w:spacing w:val="-2"/>
          <w:sz w:val="24"/>
          <w:szCs w:val="24"/>
        </w:rPr>
        <w:t>Suggested Readings</w:t>
      </w:r>
    </w:p>
    <w:p>
      <w:pPr>
        <w:shd w:val="clear" w:color="auto" w:fill="FFFFFF"/>
        <w:spacing w:before="130" w:beforeAutospacing="0" w:line="322" w:lineRule="exact"/>
        <w:ind w:left="696" w:hanging="331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 xml:space="preserve">Kozma, R.B. (2003). </w:t>
      </w:r>
      <w:r>
        <w:rPr>
          <w:i/>
          <w:iCs/>
          <w:color w:val="000000"/>
          <w:spacing w:val="5"/>
          <w:sz w:val="24"/>
          <w:szCs w:val="24"/>
        </w:rPr>
        <w:t>Technology, Innovation, and Educational Change: A Global</w:t>
      </w:r>
      <w:r>
        <w:rPr>
          <w:i/>
          <w:iCs/>
          <w:color w:val="000000"/>
          <w:spacing w:val="5"/>
          <w:sz w:val="24"/>
          <w:szCs w:val="24"/>
        </w:rPr>
        <w:br w:type="textWrapping"/>
      </w:r>
      <w:r>
        <w:rPr>
          <w:i/>
          <w:iCs/>
          <w:color w:val="000000"/>
          <w:spacing w:val="5"/>
          <w:sz w:val="24"/>
          <w:szCs w:val="24"/>
        </w:rPr>
        <w:t>Perspective: A Report of the Second Information Technology in Education Study,</w:t>
      </w:r>
      <w:r>
        <w:rPr>
          <w:i/>
          <w:iCs/>
          <w:color w:val="000000"/>
          <w:spacing w:val="5"/>
          <w:sz w:val="24"/>
          <w:szCs w:val="24"/>
        </w:rPr>
        <w:br w:type="textWrapping"/>
      </w:r>
      <w:r>
        <w:rPr>
          <w:i/>
          <w:iCs/>
          <w:color w:val="000000"/>
          <w:sz w:val="24"/>
          <w:szCs w:val="24"/>
        </w:rPr>
        <w:t xml:space="preserve">Module 2. </w:t>
      </w:r>
      <w:r>
        <w:rPr>
          <w:color w:val="000000"/>
          <w:sz w:val="24"/>
          <w:szCs w:val="24"/>
        </w:rPr>
        <w:t>International Society for Technology in Education.</w:t>
      </w: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0221B"/>
    <w:multiLevelType w:val="multilevel"/>
    <w:tmpl w:val="2380221B"/>
    <w:lvl w:ilvl="0" w:tentative="0">
      <w:start w:val="1"/>
      <w:numFmt w:val="decimal"/>
      <w:lvlText w:val="3.%1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34E747C"/>
    <w:multiLevelType w:val="multilevel"/>
    <w:tmpl w:val="334E747C"/>
    <w:lvl w:ilvl="0" w:tentative="0">
      <w:start w:val="1"/>
      <w:numFmt w:val="upperRoman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65E37C7"/>
    <w:multiLevelType w:val="multilevel"/>
    <w:tmpl w:val="465E37C7"/>
    <w:lvl w:ilvl="0" w:tentative="0">
      <w:start w:val="1"/>
      <w:numFmt w:val="decimal"/>
      <w:lvlText w:val="1.%1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84224C6"/>
    <w:multiLevelType w:val="multilevel"/>
    <w:tmpl w:val="584224C6"/>
    <w:lvl w:ilvl="0" w:tentative="0">
      <w:start w:val="4"/>
      <w:numFmt w:val="decimal"/>
      <w:lvlText w:val="2.%1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7544655"/>
    <w:multiLevelType w:val="multilevel"/>
    <w:tmpl w:val="67544655"/>
    <w:lvl w:ilvl="0" w:tentative="0">
      <w:start w:val="4"/>
      <w:numFmt w:val="decimal"/>
      <w:lvlText w:val="1.%1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DF"/>
    <w:rsid w:val="00040F6C"/>
    <w:rsid w:val="005D0116"/>
    <w:rsid w:val="0076615E"/>
    <w:rsid w:val="00810AE5"/>
    <w:rsid w:val="00CB10DF"/>
    <w:rsid w:val="00ED5178"/>
    <w:rsid w:val="BCFBD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="100" w:beforeAutospacing="1"/>
    </w:pPr>
    <w:rPr>
      <w:rFonts w:ascii="Times New Roman" w:hAnsi="Times New Roman" w:eastAsia="SimSun" w:cs="Times New Roman"/>
      <w:kern w:val="0"/>
      <w:sz w:val="20"/>
      <w:szCs w:val="20"/>
      <w:lang w:val="en-IN" w:eastAsia="en-GB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3153</Characters>
  <Lines>26</Lines>
  <Paragraphs>7</Paragraphs>
  <TotalTime>0</TotalTime>
  <ScaleCrop>false</ScaleCrop>
  <LinksUpToDate>false</LinksUpToDate>
  <CharactersWithSpaces>3699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2024-06-10T10:27:00Z</dcterms:created>
  <dc:creator>Deepika Ahlawat</dc:creator>
  <cp:lastModifiedBy>dr.deepika</cp:lastModifiedBy>
  <dcterms:modified xsi:type="dcterms:W3CDTF">2024-06-10T10:36:11Z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